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B3" w:rsidRPr="00FD3F95" w:rsidRDefault="008605B3" w:rsidP="00F179A4">
      <w:pPr>
        <w:jc w:val="center"/>
        <w:rPr>
          <w:rFonts w:ascii="Times New Roman" w:hAnsi="Times New Roman"/>
          <w:b/>
          <w:sz w:val="28"/>
          <w:szCs w:val="28"/>
        </w:rPr>
      </w:pPr>
      <w:r w:rsidRPr="00FD3F95">
        <w:rPr>
          <w:rFonts w:ascii="Times New Roman" w:hAnsi="Times New Roman"/>
          <w:b/>
          <w:sz w:val="28"/>
          <w:szCs w:val="28"/>
        </w:rPr>
        <w:t xml:space="preserve">Reklamační řád Podnikové prodejny České zbrojovky a.s. </w:t>
      </w:r>
    </w:p>
    <w:p w:rsidR="008605B3" w:rsidRPr="00FD3F95" w:rsidRDefault="00F179A4" w:rsidP="008605B3">
      <w:pPr>
        <w:pStyle w:val="Nadpis1"/>
        <w:numPr>
          <w:ilvl w:val="0"/>
          <w:numId w:val="1"/>
        </w:numPr>
        <w:rPr>
          <w:rFonts w:ascii="Times New Roman" w:hAnsi="Times New Roman"/>
          <w:szCs w:val="24"/>
        </w:rPr>
      </w:pPr>
      <w:r w:rsidRPr="00FD3F95">
        <w:rPr>
          <w:rFonts w:ascii="Times New Roman" w:hAnsi="Times New Roman"/>
          <w:szCs w:val="24"/>
        </w:rPr>
        <w:t>Základní ustanovení</w:t>
      </w:r>
    </w:p>
    <w:p w:rsidR="008605B3" w:rsidRPr="00FD3F95" w:rsidRDefault="008605B3" w:rsidP="008605B3">
      <w:pPr>
        <w:jc w:val="both"/>
        <w:rPr>
          <w:rFonts w:ascii="Times New Roman" w:hAnsi="Times New Roman"/>
        </w:rPr>
      </w:pPr>
      <w:r w:rsidRPr="00FD3F95">
        <w:rPr>
          <w:rFonts w:ascii="Times New Roman" w:hAnsi="Times New Roman"/>
        </w:rPr>
        <w:t xml:space="preserve">Reklamační řád upravuje postup </w:t>
      </w:r>
      <w:r w:rsidR="00A82D36">
        <w:rPr>
          <w:rFonts w:ascii="Times New Roman" w:hAnsi="Times New Roman"/>
        </w:rPr>
        <w:t xml:space="preserve">kupujícího </w:t>
      </w:r>
      <w:r w:rsidRPr="00FD3F95">
        <w:rPr>
          <w:rFonts w:ascii="Times New Roman" w:hAnsi="Times New Roman"/>
        </w:rPr>
        <w:t>a společnosti Česká zbrojovka a.s.</w:t>
      </w:r>
      <w:r w:rsidR="00590F78">
        <w:rPr>
          <w:rFonts w:ascii="Times New Roman" w:hAnsi="Times New Roman"/>
        </w:rPr>
        <w:t xml:space="preserve">, jako </w:t>
      </w:r>
      <w:r w:rsidR="00590F78" w:rsidRPr="00FD3F95">
        <w:rPr>
          <w:rFonts w:ascii="Times New Roman" w:hAnsi="Times New Roman"/>
        </w:rPr>
        <w:t>prodávajícího</w:t>
      </w:r>
      <w:r w:rsidR="00590F78">
        <w:rPr>
          <w:rFonts w:ascii="Times New Roman" w:hAnsi="Times New Roman"/>
        </w:rPr>
        <w:t>,</w:t>
      </w:r>
      <w:r w:rsidR="00590F78" w:rsidRPr="00FD3F95">
        <w:rPr>
          <w:rFonts w:ascii="Times New Roman" w:hAnsi="Times New Roman"/>
        </w:rPr>
        <w:t xml:space="preserve"> </w:t>
      </w:r>
      <w:r w:rsidRPr="00FD3F95">
        <w:rPr>
          <w:rFonts w:ascii="Times New Roman" w:hAnsi="Times New Roman"/>
        </w:rPr>
        <w:t>za situace, kdy i přes maximální snahu České zbrojovky a.s. o zachování vysokého standardu k</w:t>
      </w:r>
      <w:bookmarkStart w:id="0" w:name="_GoBack"/>
      <w:bookmarkEnd w:id="0"/>
      <w:r w:rsidRPr="00FD3F95">
        <w:rPr>
          <w:rFonts w:ascii="Times New Roman" w:hAnsi="Times New Roman"/>
        </w:rPr>
        <w:t xml:space="preserve">vality prodávaného zboží vznikne na straně </w:t>
      </w:r>
      <w:r w:rsidR="00A82D36">
        <w:rPr>
          <w:rFonts w:ascii="Times New Roman" w:hAnsi="Times New Roman"/>
        </w:rPr>
        <w:t>kupujícího</w:t>
      </w:r>
      <w:r w:rsidRPr="00FD3F95">
        <w:rPr>
          <w:rFonts w:ascii="Times New Roman" w:hAnsi="Times New Roman"/>
        </w:rPr>
        <w:t xml:space="preserve"> oprávněný důvod k uplatnění práv z odpovědnosti za vady prodaného zboží.</w:t>
      </w:r>
    </w:p>
    <w:p w:rsidR="006B6505" w:rsidRPr="00FD3F95" w:rsidRDefault="006B6505" w:rsidP="006B6505">
      <w:pPr>
        <w:jc w:val="both"/>
        <w:rPr>
          <w:rFonts w:ascii="Times New Roman" w:hAnsi="Times New Roman"/>
        </w:rPr>
      </w:pPr>
      <w:r w:rsidRPr="00FD3F95">
        <w:rPr>
          <w:rFonts w:ascii="Times New Roman" w:hAnsi="Times New Roman"/>
        </w:rPr>
        <w:t>Tento reklamační řád byl zpracován dle ustanovení zákona č. 89/2012 Sb., občanský zákoník a </w:t>
      </w:r>
      <w:r w:rsidR="00A1732D" w:rsidRPr="00FD3F95">
        <w:rPr>
          <w:rFonts w:ascii="Times New Roman" w:hAnsi="Times New Roman"/>
        </w:rPr>
        <w:t>zákona</w:t>
      </w:r>
      <w:r w:rsidR="00BF1835" w:rsidRPr="00FD3F95">
        <w:rPr>
          <w:rFonts w:ascii="Times New Roman" w:hAnsi="Times New Roman"/>
        </w:rPr>
        <w:t xml:space="preserve"> </w:t>
      </w:r>
      <w:r w:rsidRPr="00FD3F95">
        <w:rPr>
          <w:rFonts w:ascii="Times New Roman" w:hAnsi="Times New Roman"/>
        </w:rPr>
        <w:t xml:space="preserve">č. 634/1992 Sb., o ochraně spotřebitele, ve znění pozdějších předpisů a vztahuje se na zboží, u něhož jsou v záruční době uplatňována práva </w:t>
      </w:r>
      <w:r w:rsidR="00A82D36">
        <w:rPr>
          <w:rFonts w:ascii="Times New Roman" w:hAnsi="Times New Roman"/>
        </w:rPr>
        <w:t>kupujícího</w:t>
      </w:r>
      <w:r w:rsidRPr="00FD3F95">
        <w:rPr>
          <w:rFonts w:ascii="Times New Roman" w:hAnsi="Times New Roman"/>
        </w:rPr>
        <w:t xml:space="preserve"> z odpovědnosti za vady</w:t>
      </w:r>
      <w:r w:rsidR="0068563F" w:rsidRPr="00FD3F95">
        <w:rPr>
          <w:rFonts w:ascii="Times New Roman" w:hAnsi="Times New Roman"/>
        </w:rPr>
        <w:t xml:space="preserve"> a záruky za jakost</w:t>
      </w:r>
      <w:r w:rsidRPr="00FD3F95">
        <w:rPr>
          <w:rFonts w:ascii="Times New Roman" w:hAnsi="Times New Roman"/>
        </w:rPr>
        <w:t>.</w:t>
      </w:r>
    </w:p>
    <w:p w:rsidR="006B6505" w:rsidRPr="00FD3F95" w:rsidRDefault="006B6505" w:rsidP="006B6505">
      <w:pPr>
        <w:jc w:val="both"/>
        <w:rPr>
          <w:rFonts w:ascii="Times New Roman" w:hAnsi="Times New Roman"/>
        </w:rPr>
      </w:pPr>
      <w:r w:rsidRPr="00FD3F95">
        <w:rPr>
          <w:rFonts w:ascii="Times New Roman" w:hAnsi="Times New Roman"/>
          <w:b/>
        </w:rPr>
        <w:t>Prodávající</w:t>
      </w:r>
      <w:r w:rsidRPr="00FD3F95">
        <w:rPr>
          <w:rFonts w:ascii="Times New Roman" w:hAnsi="Times New Roman"/>
        </w:rPr>
        <w:t> je obchodní společnost Česká zbrojovka a.s., se sídlem Svat</w:t>
      </w:r>
      <w:r w:rsidR="00A35B26">
        <w:rPr>
          <w:rFonts w:ascii="Times New Roman" w:hAnsi="Times New Roman"/>
        </w:rPr>
        <w:t>. Čecha 1283, 6</w:t>
      </w:r>
      <w:r w:rsidRPr="00FD3F95">
        <w:rPr>
          <w:rFonts w:ascii="Times New Roman" w:hAnsi="Times New Roman"/>
        </w:rPr>
        <w:t>88 27 Uherský Brod, IČO 463</w:t>
      </w:r>
      <w:r w:rsidR="00A35B26">
        <w:rPr>
          <w:rFonts w:ascii="Times New Roman" w:hAnsi="Times New Roman"/>
        </w:rPr>
        <w:t xml:space="preserve"> </w:t>
      </w:r>
      <w:r w:rsidRPr="00FD3F95">
        <w:rPr>
          <w:rFonts w:ascii="Times New Roman" w:hAnsi="Times New Roman"/>
        </w:rPr>
        <w:t>45</w:t>
      </w:r>
      <w:r w:rsidR="00A35B26">
        <w:rPr>
          <w:rFonts w:ascii="Times New Roman" w:hAnsi="Times New Roman"/>
        </w:rPr>
        <w:t xml:space="preserve"> </w:t>
      </w:r>
      <w:r w:rsidRPr="00FD3F95">
        <w:rPr>
          <w:rFonts w:ascii="Times New Roman" w:hAnsi="Times New Roman"/>
        </w:rPr>
        <w:t xml:space="preserve">965, zapsaná v obchodním rejstříku vedeném Krajským soudem v Brně, </w:t>
      </w:r>
      <w:proofErr w:type="spellStart"/>
      <w:r w:rsidRPr="00FD3F95">
        <w:rPr>
          <w:rFonts w:ascii="Times New Roman" w:hAnsi="Times New Roman"/>
        </w:rPr>
        <w:t>sp</w:t>
      </w:r>
      <w:proofErr w:type="spellEnd"/>
      <w:r w:rsidRPr="00FD3F95">
        <w:rPr>
          <w:rFonts w:ascii="Times New Roman" w:hAnsi="Times New Roman"/>
        </w:rPr>
        <w:t>. zn. B 712. Česká zbrojovka a.s. je osoba, která při uzavírání a plnění smlouvy jedná v rámci své obchodní nebo jiné podnikatelské činnosti.</w:t>
      </w:r>
    </w:p>
    <w:p w:rsidR="006B6505" w:rsidRPr="00FD3F95" w:rsidRDefault="00A82D36" w:rsidP="006B650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Kupující</w:t>
      </w:r>
      <w:r w:rsidR="00BF1835" w:rsidRPr="00FD3F95">
        <w:rPr>
          <w:rFonts w:ascii="Times New Roman" w:hAnsi="Times New Roman"/>
        </w:rPr>
        <w:t xml:space="preserve"> je každý, </w:t>
      </w:r>
      <w:r>
        <w:rPr>
          <w:rFonts w:ascii="Times New Roman" w:hAnsi="Times New Roman"/>
        </w:rPr>
        <w:t>kdo</w:t>
      </w:r>
      <w:r w:rsidR="00BF1835" w:rsidRPr="00FD3F95">
        <w:rPr>
          <w:rFonts w:ascii="Times New Roman" w:hAnsi="Times New Roman"/>
        </w:rPr>
        <w:t xml:space="preserve"> mimo rámec své podnikatelské činnosti nebo mimo rámec samostatného výkonu svého povolání uzavírá smlouvu s Českou zbrojovkou a.s. nebo s ní jinak jedná.</w:t>
      </w:r>
    </w:p>
    <w:p w:rsidR="0068563F" w:rsidRPr="00FD3F95" w:rsidRDefault="00F179A4" w:rsidP="0068563F">
      <w:pPr>
        <w:pStyle w:val="Nadpis1"/>
        <w:numPr>
          <w:ilvl w:val="0"/>
          <w:numId w:val="1"/>
        </w:numPr>
        <w:rPr>
          <w:rFonts w:ascii="Times New Roman" w:hAnsi="Times New Roman"/>
        </w:rPr>
      </w:pPr>
      <w:r w:rsidRPr="00FD3F95">
        <w:rPr>
          <w:rFonts w:ascii="Times New Roman" w:hAnsi="Times New Roman"/>
        </w:rPr>
        <w:t>Odpovědnost za vady zboží a z</w:t>
      </w:r>
      <w:r w:rsidR="0068563F" w:rsidRPr="00FD3F95">
        <w:rPr>
          <w:rFonts w:ascii="Times New Roman" w:hAnsi="Times New Roman"/>
        </w:rPr>
        <w:t>áruka za jakost</w:t>
      </w:r>
    </w:p>
    <w:p w:rsidR="00F179A4" w:rsidRPr="00FD3F95" w:rsidRDefault="00F179A4" w:rsidP="00F179A4">
      <w:pPr>
        <w:jc w:val="both"/>
        <w:rPr>
          <w:rFonts w:ascii="Times New Roman" w:hAnsi="Times New Roman"/>
        </w:rPr>
      </w:pPr>
      <w:r w:rsidRPr="00FD3F95">
        <w:rPr>
          <w:rFonts w:ascii="Times New Roman" w:hAnsi="Times New Roman"/>
        </w:rPr>
        <w:t xml:space="preserve">Česká zbrojovka odpovídá </w:t>
      </w:r>
      <w:r w:rsidR="00A82D36">
        <w:rPr>
          <w:rFonts w:ascii="Times New Roman" w:hAnsi="Times New Roman"/>
        </w:rPr>
        <w:t>kupujícímu</w:t>
      </w:r>
      <w:r w:rsidRPr="00FD3F95">
        <w:rPr>
          <w:rFonts w:ascii="Times New Roman" w:hAnsi="Times New Roman"/>
        </w:rPr>
        <w:t xml:space="preserve"> za vady zboží podle </w:t>
      </w:r>
      <w:r w:rsidR="00170803">
        <w:rPr>
          <w:rFonts w:ascii="Times New Roman" w:hAnsi="Times New Roman"/>
        </w:rPr>
        <w:t xml:space="preserve">ustanovení občanského </w:t>
      </w:r>
      <w:r w:rsidRPr="00FD3F95">
        <w:rPr>
          <w:rFonts w:ascii="Times New Roman" w:hAnsi="Times New Roman"/>
        </w:rPr>
        <w:t>zákon</w:t>
      </w:r>
      <w:r w:rsidR="00170803">
        <w:rPr>
          <w:rFonts w:ascii="Times New Roman" w:hAnsi="Times New Roman"/>
        </w:rPr>
        <w:t>íku</w:t>
      </w:r>
      <w:r w:rsidRPr="00FD3F95">
        <w:rPr>
          <w:rFonts w:ascii="Times New Roman" w:hAnsi="Times New Roman"/>
        </w:rPr>
        <w:t xml:space="preserve"> </w:t>
      </w:r>
      <w:r w:rsidR="00170803">
        <w:rPr>
          <w:rFonts w:ascii="Times New Roman" w:hAnsi="Times New Roman"/>
        </w:rPr>
        <w:t xml:space="preserve">o </w:t>
      </w:r>
      <w:r w:rsidRPr="00FD3F95">
        <w:rPr>
          <w:rFonts w:ascii="Times New Roman" w:hAnsi="Times New Roman"/>
        </w:rPr>
        <w:t>odpovědnosti za vady.</w:t>
      </w:r>
    </w:p>
    <w:p w:rsidR="0068563F" w:rsidRPr="00FD3F95" w:rsidRDefault="0068563F" w:rsidP="0068563F">
      <w:pPr>
        <w:jc w:val="both"/>
        <w:rPr>
          <w:rFonts w:ascii="Times New Roman" w:hAnsi="Times New Roman"/>
        </w:rPr>
      </w:pPr>
      <w:r w:rsidRPr="00FD3F95">
        <w:rPr>
          <w:rFonts w:ascii="Times New Roman" w:hAnsi="Times New Roman"/>
        </w:rPr>
        <w:t>Česká zbrojovka a.s. poskytuje záruku za jakost zboží</w:t>
      </w:r>
      <w:r w:rsidR="008C0464">
        <w:rPr>
          <w:rFonts w:ascii="Times New Roman" w:hAnsi="Times New Roman"/>
        </w:rPr>
        <w:t xml:space="preserve"> v rozsahu uvedeném v kupní smlouvě nebo v záručním listu ke zboží. V případě, že záruční list není přiložen, Česká zbrojovka a.s. poskytuje záruku za to,</w:t>
      </w:r>
      <w:r w:rsidRPr="00FD3F95">
        <w:rPr>
          <w:rFonts w:ascii="Times New Roman" w:hAnsi="Times New Roman"/>
        </w:rPr>
        <w:t xml:space="preserve"> že </w:t>
      </w:r>
      <w:r w:rsidR="00B330CB" w:rsidRPr="00FD3F95">
        <w:rPr>
          <w:rFonts w:ascii="Times New Roman" w:hAnsi="Times New Roman"/>
        </w:rPr>
        <w:t>zboží</w:t>
      </w:r>
      <w:r w:rsidR="00C57294" w:rsidRPr="00FD3F95">
        <w:rPr>
          <w:rFonts w:ascii="Times New Roman" w:hAnsi="Times New Roman"/>
        </w:rPr>
        <w:t xml:space="preserve"> bude způsobilé</w:t>
      </w:r>
      <w:r w:rsidRPr="00FD3F95">
        <w:rPr>
          <w:rFonts w:ascii="Times New Roman" w:hAnsi="Times New Roman"/>
        </w:rPr>
        <w:t xml:space="preserve"> k použití pro </w:t>
      </w:r>
      <w:r w:rsidR="00C57294" w:rsidRPr="00FD3F95">
        <w:rPr>
          <w:rFonts w:ascii="Times New Roman" w:hAnsi="Times New Roman"/>
        </w:rPr>
        <w:t>uvedený</w:t>
      </w:r>
      <w:r w:rsidRPr="00FD3F95">
        <w:rPr>
          <w:rFonts w:ascii="Times New Roman" w:hAnsi="Times New Roman"/>
        </w:rPr>
        <w:t xml:space="preserve"> nebo jinak obvyklý účel, že bude mít a zachová si </w:t>
      </w:r>
      <w:r w:rsidR="00C57294" w:rsidRPr="00FD3F95">
        <w:rPr>
          <w:rFonts w:ascii="Times New Roman" w:hAnsi="Times New Roman"/>
        </w:rPr>
        <w:t>uvedené</w:t>
      </w:r>
      <w:r w:rsidRPr="00FD3F95">
        <w:rPr>
          <w:rFonts w:ascii="Times New Roman" w:hAnsi="Times New Roman"/>
        </w:rPr>
        <w:t>, jinak obvyklé vlastnosti, za použití bezvadných materiálů, za technicky bezvadné provedení a za dodržení konstrukčních norem pokud jde o rozměry, výkony a další uváděné vlastnosti.</w:t>
      </w:r>
    </w:p>
    <w:p w:rsidR="003C4FB2" w:rsidRPr="00FD3F95" w:rsidRDefault="003C4FB2" w:rsidP="00A35B26">
      <w:pPr>
        <w:spacing w:after="0"/>
        <w:jc w:val="both"/>
        <w:rPr>
          <w:rFonts w:ascii="Times New Roman" w:hAnsi="Times New Roman"/>
        </w:rPr>
      </w:pPr>
      <w:r w:rsidRPr="00FD3F95">
        <w:rPr>
          <w:rFonts w:ascii="Times New Roman" w:hAnsi="Times New Roman"/>
        </w:rPr>
        <w:t>Záruka se nevztahuje na:</w:t>
      </w:r>
    </w:p>
    <w:p w:rsidR="003C4FB2" w:rsidRPr="00FD3F95" w:rsidRDefault="003C4FB2" w:rsidP="003C4FB2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FD3F95">
        <w:rPr>
          <w:rFonts w:ascii="Times New Roman" w:hAnsi="Times New Roman"/>
        </w:rPr>
        <w:t>mechanická poškození způsobená uživatelem nebo tímto poškozením ovlivněné díly či části zboží,</w:t>
      </w:r>
    </w:p>
    <w:p w:rsidR="003C4FB2" w:rsidRPr="00FD3F95" w:rsidRDefault="003C4FB2" w:rsidP="003C4FB2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FD3F95">
        <w:rPr>
          <w:rFonts w:ascii="Times New Roman" w:hAnsi="Times New Roman"/>
        </w:rPr>
        <w:t>škody a závady způsobené zanedbáním údržby, nedodržením</w:t>
      </w:r>
      <w:r w:rsidR="008349A7" w:rsidRPr="00FD3F95">
        <w:rPr>
          <w:rFonts w:ascii="Times New Roman" w:hAnsi="Times New Roman"/>
        </w:rPr>
        <w:t xml:space="preserve"> povinností stanovených návodem</w:t>
      </w:r>
      <w:r w:rsidRPr="00FD3F95">
        <w:rPr>
          <w:rFonts w:ascii="Times New Roman" w:hAnsi="Times New Roman"/>
        </w:rPr>
        <w:t xml:space="preserve"> </w:t>
      </w:r>
      <w:r w:rsidR="008349A7" w:rsidRPr="00FD3F95">
        <w:rPr>
          <w:rFonts w:ascii="Times New Roman" w:hAnsi="Times New Roman"/>
        </w:rPr>
        <w:t>k</w:t>
      </w:r>
      <w:r w:rsidRPr="00FD3F95">
        <w:rPr>
          <w:rFonts w:ascii="Times New Roman" w:hAnsi="Times New Roman"/>
        </w:rPr>
        <w:t xml:space="preserve"> použití</w:t>
      </w:r>
      <w:r w:rsidR="008349A7" w:rsidRPr="00FD3F95">
        <w:rPr>
          <w:rFonts w:ascii="Times New Roman" w:hAnsi="Times New Roman"/>
        </w:rPr>
        <w:t xml:space="preserve"> a záručním listem</w:t>
      </w:r>
      <w:r w:rsidRPr="00FD3F95">
        <w:rPr>
          <w:rFonts w:ascii="Times New Roman" w:hAnsi="Times New Roman"/>
        </w:rPr>
        <w:t xml:space="preserve"> (pokud byl přiložen) a bezpečnostních pokynů, nesprávným použitím, chybou obsluhy nebo neodborným zásahem,</w:t>
      </w:r>
    </w:p>
    <w:p w:rsidR="003C4FB2" w:rsidRPr="00FD3F95" w:rsidRDefault="003C4FB2" w:rsidP="003C4FB2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FD3F95">
        <w:rPr>
          <w:rFonts w:ascii="Times New Roman" w:hAnsi="Times New Roman"/>
        </w:rPr>
        <w:t>vady, vzniklé vlivem skladování v nevhodném prostředí,</w:t>
      </w:r>
    </w:p>
    <w:p w:rsidR="003C4FB2" w:rsidRPr="00FD3F95" w:rsidRDefault="003C4FB2" w:rsidP="003C4FB2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FD3F95">
        <w:rPr>
          <w:rFonts w:ascii="Times New Roman" w:hAnsi="Times New Roman"/>
        </w:rPr>
        <w:t>vady, kvůli kterým byla snížena cena zboží, pokud nedošlo k jiné dohodě,</w:t>
      </w:r>
    </w:p>
    <w:p w:rsidR="003C4FB2" w:rsidRPr="00005856" w:rsidRDefault="003C4FB2" w:rsidP="003C4FB2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005856">
        <w:rPr>
          <w:rFonts w:ascii="Times New Roman" w:hAnsi="Times New Roman"/>
        </w:rPr>
        <w:t>úpravy a zásahy do zboží,</w:t>
      </w:r>
      <w:r w:rsidR="00005856" w:rsidRPr="00005856">
        <w:rPr>
          <w:rFonts w:ascii="Times New Roman" w:hAnsi="Times New Roman"/>
        </w:rPr>
        <w:t xml:space="preserve"> které nejsou provedeny</w:t>
      </w:r>
      <w:r w:rsidRPr="00005856">
        <w:rPr>
          <w:rFonts w:ascii="Times New Roman" w:hAnsi="Times New Roman"/>
        </w:rPr>
        <w:t xml:space="preserve"> </w:t>
      </w:r>
      <w:r w:rsidR="00005856">
        <w:rPr>
          <w:rFonts w:ascii="Times New Roman" w:hAnsi="Times New Roman"/>
        </w:rPr>
        <w:t>Českou zbrojovkou</w:t>
      </w:r>
      <w:r w:rsidRPr="00005856">
        <w:rPr>
          <w:rFonts w:ascii="Times New Roman" w:hAnsi="Times New Roman"/>
        </w:rPr>
        <w:t xml:space="preserve"> a.s. nebo autorizovaný</w:t>
      </w:r>
      <w:r w:rsidR="00005856" w:rsidRPr="00005856">
        <w:rPr>
          <w:rFonts w:ascii="Times New Roman" w:hAnsi="Times New Roman"/>
        </w:rPr>
        <w:t>m</w:t>
      </w:r>
      <w:r w:rsidRPr="00005856">
        <w:rPr>
          <w:rFonts w:ascii="Times New Roman" w:hAnsi="Times New Roman"/>
        </w:rPr>
        <w:t xml:space="preserve"> servis</w:t>
      </w:r>
      <w:r w:rsidR="00005856" w:rsidRPr="00005856">
        <w:rPr>
          <w:rFonts w:ascii="Times New Roman" w:hAnsi="Times New Roman"/>
        </w:rPr>
        <w:t>ním partnerem</w:t>
      </w:r>
      <w:r w:rsidRPr="00005856">
        <w:rPr>
          <w:rFonts w:ascii="Times New Roman" w:hAnsi="Times New Roman"/>
        </w:rPr>
        <w:t xml:space="preserve"> České zbrojovky a.s.,</w:t>
      </w:r>
    </w:p>
    <w:p w:rsidR="003C4FB2" w:rsidRPr="00FD3F95" w:rsidRDefault="003C4FB2" w:rsidP="003C4FB2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FD3F95">
        <w:rPr>
          <w:rFonts w:ascii="Times New Roman" w:hAnsi="Times New Roman"/>
        </w:rPr>
        <w:t>vady vzniklé použitím neoriginálních součástí,</w:t>
      </w:r>
    </w:p>
    <w:p w:rsidR="003C4FB2" w:rsidRPr="00FD3F95" w:rsidRDefault="003C4FB2" w:rsidP="003C4FB2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FD3F95">
        <w:rPr>
          <w:rFonts w:ascii="Times New Roman" w:hAnsi="Times New Roman"/>
        </w:rPr>
        <w:t>vady</w:t>
      </w:r>
      <w:r w:rsidR="00A35B26">
        <w:rPr>
          <w:rFonts w:ascii="Times New Roman" w:hAnsi="Times New Roman"/>
        </w:rPr>
        <w:t xml:space="preserve"> zbraní</w:t>
      </w:r>
      <w:r w:rsidRPr="00FD3F95">
        <w:rPr>
          <w:rFonts w:ascii="Times New Roman" w:hAnsi="Times New Roman"/>
        </w:rPr>
        <w:t xml:space="preserve"> zapříčiněné střelivem, které neodpovídá předpisům C.I.P. nebo SAAMI</w:t>
      </w:r>
      <w:r w:rsidR="00065F8F">
        <w:rPr>
          <w:rFonts w:ascii="Times New Roman" w:hAnsi="Times New Roman"/>
        </w:rPr>
        <w:t>,</w:t>
      </w:r>
    </w:p>
    <w:p w:rsidR="003C4FB2" w:rsidRPr="00A35B26" w:rsidRDefault="003C4FB2" w:rsidP="00A35B26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FD3F95">
        <w:rPr>
          <w:rFonts w:ascii="Times New Roman" w:hAnsi="Times New Roman"/>
        </w:rPr>
        <w:t>vzniklá opotřebení při běžném užívání nebo poškození vzniklá nešetrným zacházením</w:t>
      </w:r>
      <w:r w:rsidR="00AD5E2D" w:rsidRPr="00A35B26">
        <w:rPr>
          <w:rFonts w:ascii="Times New Roman" w:hAnsi="Times New Roman"/>
        </w:rPr>
        <w:t>.</w:t>
      </w:r>
    </w:p>
    <w:p w:rsidR="003C4FB2" w:rsidRPr="00FD3F95" w:rsidRDefault="00AD5E2D" w:rsidP="00AD5E2D">
      <w:pPr>
        <w:pStyle w:val="Nadpis1"/>
        <w:numPr>
          <w:ilvl w:val="0"/>
          <w:numId w:val="1"/>
        </w:numPr>
        <w:rPr>
          <w:rFonts w:ascii="Times New Roman" w:hAnsi="Times New Roman"/>
        </w:rPr>
      </w:pPr>
      <w:r w:rsidRPr="00FD3F95">
        <w:rPr>
          <w:rFonts w:ascii="Times New Roman" w:hAnsi="Times New Roman"/>
        </w:rPr>
        <w:t>Záruční doba</w:t>
      </w:r>
    </w:p>
    <w:p w:rsidR="008605B3" w:rsidRPr="00FD3F95" w:rsidRDefault="00AD5E2D" w:rsidP="00B330CB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FD3F95">
        <w:rPr>
          <w:rFonts w:ascii="Times New Roman" w:hAnsi="Times New Roman"/>
          <w:color w:val="000000"/>
          <w:shd w:val="clear" w:color="auto" w:fill="FFFFFF"/>
        </w:rPr>
        <w:t>Záruční doba, poskytovaná Českou zbrojovkou a.s. na zboží</w:t>
      </w:r>
      <w:r w:rsidR="005D68E7">
        <w:rPr>
          <w:rFonts w:ascii="Times New Roman" w:hAnsi="Times New Roman"/>
          <w:color w:val="000000"/>
          <w:shd w:val="clear" w:color="auto" w:fill="FFFFFF"/>
        </w:rPr>
        <w:t>,</w:t>
      </w:r>
      <w:r w:rsidRPr="00FD3F95">
        <w:rPr>
          <w:rFonts w:ascii="Times New Roman" w:hAnsi="Times New Roman"/>
          <w:color w:val="000000"/>
          <w:shd w:val="clear" w:color="auto" w:fill="FFFFFF"/>
        </w:rPr>
        <w:t xml:space="preserve"> činí 24 měsíců. Dále Česká zbrojovka a.s. poskytuje na jí vyráběné zbraně</w:t>
      </w:r>
      <w:r w:rsidRPr="00FD3F95">
        <w:rPr>
          <w:rFonts w:ascii="Times New Roman" w:hAnsi="Times New Roman"/>
        </w:rPr>
        <w:t xml:space="preserve"> záruku v délce </w:t>
      </w:r>
      <w:r w:rsidR="001828D1" w:rsidRPr="00FD3F95">
        <w:rPr>
          <w:rFonts w:ascii="Times New Roman" w:hAnsi="Times New Roman"/>
        </w:rPr>
        <w:t>24</w:t>
      </w:r>
      <w:r w:rsidRPr="00FD3F95">
        <w:rPr>
          <w:rFonts w:ascii="Times New Roman" w:hAnsi="Times New Roman"/>
        </w:rPr>
        <w:t xml:space="preserve"> měsíců</w:t>
      </w:r>
      <w:r w:rsidR="001828D1" w:rsidRPr="00FD3F95">
        <w:rPr>
          <w:rFonts w:ascii="Times New Roman" w:hAnsi="Times New Roman"/>
        </w:rPr>
        <w:t xml:space="preserve"> na dřevěné součásti a povrchovou </w:t>
      </w:r>
      <w:r w:rsidR="001828D1" w:rsidRPr="00FD3F95">
        <w:rPr>
          <w:rFonts w:ascii="Times New Roman" w:hAnsi="Times New Roman"/>
        </w:rPr>
        <w:lastRenderedPageBreak/>
        <w:t>úpravu zbraně a záruku v délce 36 měsíců na ostatní díly</w:t>
      </w:r>
      <w:r w:rsidRPr="00FD3F95">
        <w:rPr>
          <w:rFonts w:ascii="Times New Roman" w:hAnsi="Times New Roman"/>
        </w:rPr>
        <w:t>.</w:t>
      </w:r>
      <w:r w:rsidR="008C7E5D" w:rsidRPr="00FD3F95">
        <w:rPr>
          <w:rFonts w:ascii="Times New Roman" w:hAnsi="Times New Roman"/>
        </w:rPr>
        <w:t xml:space="preserve"> </w:t>
      </w:r>
      <w:r w:rsidR="008C7E5D" w:rsidRPr="00FD3F95">
        <w:rPr>
          <w:rFonts w:ascii="Times New Roman" w:hAnsi="Times New Roman"/>
          <w:color w:val="000000"/>
          <w:shd w:val="clear" w:color="auto" w:fill="FFFFFF"/>
        </w:rPr>
        <w:t xml:space="preserve">Záruční doba začíná běžet </w:t>
      </w:r>
      <w:r w:rsidR="00005856">
        <w:rPr>
          <w:rFonts w:ascii="Times New Roman" w:hAnsi="Times New Roman"/>
          <w:color w:val="000000"/>
          <w:shd w:val="clear" w:color="auto" w:fill="FFFFFF"/>
        </w:rPr>
        <w:t>dnem prodeje</w:t>
      </w:r>
      <w:r w:rsidR="008C7E5D" w:rsidRPr="00FD3F95">
        <w:rPr>
          <w:rFonts w:ascii="Times New Roman" w:hAnsi="Times New Roman"/>
          <w:color w:val="000000"/>
          <w:shd w:val="clear" w:color="auto" w:fill="FFFFFF"/>
        </w:rPr>
        <w:t xml:space="preserve"> zboží. Záruční doba se prodlužuje o dobu, po kterou bylo zboží v záruční opravě</w:t>
      </w:r>
      <w:r w:rsidR="00A82D36">
        <w:rPr>
          <w:rFonts w:ascii="Times New Roman" w:hAnsi="Times New Roman"/>
          <w:color w:val="000000"/>
          <w:shd w:val="clear" w:color="auto" w:fill="FFFFFF"/>
        </w:rPr>
        <w:t>.</w:t>
      </w:r>
      <w:r w:rsidR="00611CF4" w:rsidRPr="00FD3F95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F179A4" w:rsidRPr="00FD3F95" w:rsidRDefault="00F179A4" w:rsidP="00F179A4">
      <w:pPr>
        <w:pStyle w:val="Nadpis1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r w:rsidRPr="00FD3F95">
        <w:rPr>
          <w:rFonts w:ascii="Times New Roman" w:hAnsi="Times New Roman"/>
          <w:shd w:val="clear" w:color="auto" w:fill="FFFFFF"/>
        </w:rPr>
        <w:t xml:space="preserve">Postup uplatnění </w:t>
      </w:r>
      <w:r w:rsidR="00E25413" w:rsidRPr="00FD3F95">
        <w:rPr>
          <w:rFonts w:ascii="Times New Roman" w:hAnsi="Times New Roman"/>
          <w:shd w:val="clear" w:color="auto" w:fill="FFFFFF"/>
        </w:rPr>
        <w:t>práv</w:t>
      </w:r>
      <w:r w:rsidRPr="00FD3F95">
        <w:rPr>
          <w:rFonts w:ascii="Times New Roman" w:hAnsi="Times New Roman"/>
          <w:shd w:val="clear" w:color="auto" w:fill="FFFFFF"/>
        </w:rPr>
        <w:t xml:space="preserve"> z vad zboží</w:t>
      </w:r>
      <w:r w:rsidR="00172F88" w:rsidRPr="00FD3F95">
        <w:rPr>
          <w:rFonts w:ascii="Times New Roman" w:hAnsi="Times New Roman"/>
          <w:shd w:val="clear" w:color="auto" w:fill="FFFFFF"/>
        </w:rPr>
        <w:t xml:space="preserve"> (reklamace)</w:t>
      </w:r>
    </w:p>
    <w:p w:rsidR="00F179A4" w:rsidRPr="00FD3F95" w:rsidRDefault="00A82D36" w:rsidP="00B330CB">
      <w:pPr>
        <w:jc w:val="both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Kupující</w:t>
      </w:r>
      <w:r w:rsidR="00CF3D80" w:rsidRPr="00FD3F95">
        <w:rPr>
          <w:rFonts w:ascii="Times New Roman" w:hAnsi="Times New Roman"/>
          <w:color w:val="333333"/>
          <w:shd w:val="clear" w:color="auto" w:fill="FFFFFF"/>
        </w:rPr>
        <w:t xml:space="preserve"> má právo upl</w:t>
      </w:r>
      <w:r w:rsidR="00B330CB" w:rsidRPr="00FD3F95">
        <w:rPr>
          <w:rFonts w:ascii="Times New Roman" w:hAnsi="Times New Roman"/>
          <w:color w:val="333333"/>
          <w:shd w:val="clear" w:color="auto" w:fill="FFFFFF"/>
        </w:rPr>
        <w:t>atnit práva z vad zboží u prodávajícího v kterékoliv jeho podnikové prodejně. V případě uplatnění práva z vad u zbraní, které</w:t>
      </w:r>
      <w:r w:rsidR="000475CD" w:rsidRPr="00FD3F95">
        <w:rPr>
          <w:rFonts w:ascii="Times New Roman" w:hAnsi="Times New Roman"/>
          <w:color w:val="333333"/>
          <w:shd w:val="clear" w:color="auto" w:fill="FFFFFF"/>
        </w:rPr>
        <w:t xml:space="preserve"> Česká zbrojovka a.s. </w:t>
      </w:r>
      <w:r w:rsidR="00B330CB" w:rsidRPr="00FD3F95">
        <w:rPr>
          <w:rFonts w:ascii="Times New Roman" w:hAnsi="Times New Roman"/>
          <w:color w:val="333333"/>
          <w:shd w:val="clear" w:color="auto" w:fill="FFFFFF"/>
        </w:rPr>
        <w:t xml:space="preserve">vyrábí, je </w:t>
      </w:r>
      <w:r>
        <w:rPr>
          <w:rFonts w:ascii="Times New Roman" w:hAnsi="Times New Roman"/>
          <w:color w:val="333333"/>
          <w:shd w:val="clear" w:color="auto" w:fill="FFFFFF"/>
        </w:rPr>
        <w:t>kupující</w:t>
      </w:r>
      <w:r w:rsidR="00B330CB" w:rsidRPr="00FD3F95">
        <w:rPr>
          <w:rFonts w:ascii="Times New Roman" w:hAnsi="Times New Roman"/>
          <w:color w:val="333333"/>
          <w:shd w:val="clear" w:color="auto" w:fill="FFFFFF"/>
        </w:rPr>
        <w:t xml:space="preserve"> oprávněn uplatnit práva z vad také v sídle České zbrojovky a.s. a u kte</w:t>
      </w:r>
      <w:r w:rsidR="005D68E7">
        <w:rPr>
          <w:rFonts w:ascii="Times New Roman" w:hAnsi="Times New Roman"/>
          <w:color w:val="333333"/>
          <w:shd w:val="clear" w:color="auto" w:fill="FFFFFF"/>
        </w:rPr>
        <w:t>réhokoliv autorizovaného servisního partnera</w:t>
      </w:r>
      <w:r w:rsidR="00B330CB" w:rsidRPr="00FD3F95">
        <w:rPr>
          <w:rFonts w:ascii="Times New Roman" w:hAnsi="Times New Roman"/>
          <w:color w:val="333333"/>
          <w:shd w:val="clear" w:color="auto" w:fill="FFFFFF"/>
        </w:rPr>
        <w:t xml:space="preserve"> v České republic</w:t>
      </w:r>
      <w:r w:rsidR="005D68E7">
        <w:rPr>
          <w:rFonts w:ascii="Times New Roman" w:hAnsi="Times New Roman"/>
          <w:color w:val="333333"/>
          <w:shd w:val="clear" w:color="auto" w:fill="FFFFFF"/>
        </w:rPr>
        <w:t>e. Seznam autorizovaných servisních partnerů</w:t>
      </w:r>
      <w:r w:rsidR="00B330CB" w:rsidRPr="00FD3F95">
        <w:rPr>
          <w:rFonts w:ascii="Times New Roman" w:hAnsi="Times New Roman"/>
          <w:color w:val="333333"/>
          <w:shd w:val="clear" w:color="auto" w:fill="FFFFFF"/>
        </w:rPr>
        <w:t xml:space="preserve"> je uveden na internetových stránkách </w:t>
      </w:r>
      <w:hyperlink r:id="rId7" w:history="1">
        <w:r w:rsidR="00B330CB" w:rsidRPr="00FD3F95">
          <w:rPr>
            <w:rStyle w:val="Hypertextovodkaz"/>
            <w:rFonts w:ascii="Times New Roman" w:hAnsi="Times New Roman"/>
            <w:shd w:val="clear" w:color="auto" w:fill="FFFFFF"/>
          </w:rPr>
          <w:t>www.czub.cz</w:t>
        </w:r>
      </w:hyperlink>
      <w:r w:rsidR="00B330CB" w:rsidRPr="00FD3F95">
        <w:rPr>
          <w:rFonts w:ascii="Times New Roman" w:hAnsi="Times New Roman"/>
          <w:color w:val="333333"/>
          <w:shd w:val="clear" w:color="auto" w:fill="FFFFFF"/>
        </w:rPr>
        <w:t>.</w:t>
      </w:r>
    </w:p>
    <w:p w:rsidR="00B330CB" w:rsidRPr="00FD3F95" w:rsidRDefault="00A82D36" w:rsidP="00E25413">
      <w:pPr>
        <w:jc w:val="both"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Kupující</w:t>
      </w:r>
      <w:r w:rsidR="00E25413" w:rsidRPr="00FD3F95">
        <w:rPr>
          <w:rFonts w:ascii="Times New Roman" w:hAnsi="Times New Roman"/>
          <w:color w:val="333333"/>
          <w:shd w:val="clear" w:color="auto" w:fill="FFFFFF"/>
        </w:rPr>
        <w:t xml:space="preserve"> svá práva z vadného plnění uplatní bez zbytečného odkladu poté, co zjistí, že </w:t>
      </w:r>
      <w:r w:rsidR="003F3E7F" w:rsidRPr="00FD3F95">
        <w:rPr>
          <w:rFonts w:ascii="Times New Roman" w:hAnsi="Times New Roman"/>
          <w:color w:val="333333"/>
          <w:shd w:val="clear" w:color="auto" w:fill="FFFFFF"/>
        </w:rPr>
        <w:t xml:space="preserve">je </w:t>
      </w:r>
      <w:r w:rsidR="00E25413" w:rsidRPr="00FD3F95">
        <w:rPr>
          <w:rFonts w:ascii="Times New Roman" w:hAnsi="Times New Roman"/>
          <w:color w:val="333333"/>
          <w:shd w:val="clear" w:color="auto" w:fill="FFFFFF"/>
        </w:rPr>
        <w:t xml:space="preserve">na zboží vada. Při uplatnění práv z vadného plnění je </w:t>
      </w:r>
      <w:r>
        <w:rPr>
          <w:rFonts w:ascii="Times New Roman" w:hAnsi="Times New Roman"/>
          <w:color w:val="333333"/>
          <w:shd w:val="clear" w:color="auto" w:fill="FFFFFF"/>
        </w:rPr>
        <w:t>kupující</w:t>
      </w:r>
      <w:r w:rsidR="00E25413" w:rsidRPr="00FD3F95">
        <w:rPr>
          <w:rFonts w:ascii="Times New Roman" w:hAnsi="Times New Roman"/>
          <w:color w:val="333333"/>
          <w:shd w:val="clear" w:color="auto" w:fill="FFFFFF"/>
        </w:rPr>
        <w:t xml:space="preserve"> povinen </w:t>
      </w:r>
      <w:r w:rsidR="00AC7364" w:rsidRPr="00FD3F95">
        <w:rPr>
          <w:rFonts w:ascii="Times New Roman" w:hAnsi="Times New Roman"/>
          <w:color w:val="333333"/>
          <w:shd w:val="clear" w:color="auto" w:fill="FFFFFF"/>
        </w:rPr>
        <w:t>označit</w:t>
      </w:r>
      <w:r w:rsidR="00E25413" w:rsidRPr="00FD3F95">
        <w:rPr>
          <w:rFonts w:ascii="Times New Roman" w:hAnsi="Times New Roman"/>
          <w:color w:val="333333"/>
          <w:shd w:val="clear" w:color="auto" w:fill="FFFFFF"/>
        </w:rPr>
        <w:t xml:space="preserve"> vad</w:t>
      </w:r>
      <w:r w:rsidR="00AC7364" w:rsidRPr="00FD3F95">
        <w:rPr>
          <w:rFonts w:ascii="Times New Roman" w:hAnsi="Times New Roman"/>
          <w:color w:val="333333"/>
          <w:shd w:val="clear" w:color="auto" w:fill="FFFFFF"/>
        </w:rPr>
        <w:t>u a prokázat</w:t>
      </w:r>
      <w:r w:rsidR="00E25413" w:rsidRPr="00FD3F95">
        <w:rPr>
          <w:rFonts w:ascii="Times New Roman" w:hAnsi="Times New Roman"/>
          <w:color w:val="333333"/>
          <w:shd w:val="clear" w:color="auto" w:fill="FFFFFF"/>
        </w:rPr>
        <w:t xml:space="preserve"> datum prodeje zboží.</w:t>
      </w:r>
      <w:r w:rsidR="00172F88" w:rsidRPr="00FD3F95">
        <w:rPr>
          <w:rFonts w:ascii="Times New Roman" w:hAnsi="Times New Roman"/>
          <w:color w:val="333333"/>
          <w:shd w:val="clear" w:color="auto" w:fill="FFFFFF"/>
        </w:rPr>
        <w:t xml:space="preserve"> </w:t>
      </w:r>
    </w:p>
    <w:p w:rsidR="00EA16A7" w:rsidRPr="00FD3F95" w:rsidRDefault="00172F88" w:rsidP="00E25413">
      <w:pPr>
        <w:jc w:val="both"/>
        <w:rPr>
          <w:rFonts w:ascii="Times New Roman" w:hAnsi="Times New Roman"/>
          <w:color w:val="333333"/>
          <w:shd w:val="clear" w:color="auto" w:fill="FFFFFF"/>
        </w:rPr>
      </w:pPr>
      <w:r w:rsidRPr="00FD3F95">
        <w:rPr>
          <w:rFonts w:ascii="Times New Roman" w:hAnsi="Times New Roman"/>
          <w:color w:val="333333"/>
          <w:shd w:val="clear" w:color="auto" w:fill="FFFFFF"/>
        </w:rPr>
        <w:t xml:space="preserve">Česká zbrojovka a.s. je povinna vydat </w:t>
      </w:r>
      <w:r w:rsidR="00A82D36">
        <w:rPr>
          <w:rFonts w:ascii="Times New Roman" w:hAnsi="Times New Roman"/>
          <w:color w:val="333333"/>
          <w:shd w:val="clear" w:color="auto" w:fill="FFFFFF"/>
        </w:rPr>
        <w:t>kupujícímu</w:t>
      </w:r>
      <w:r w:rsidRPr="00FD3F95">
        <w:rPr>
          <w:rFonts w:ascii="Times New Roman" w:hAnsi="Times New Roman"/>
          <w:color w:val="333333"/>
          <w:shd w:val="clear" w:color="auto" w:fill="FFFFFF"/>
        </w:rPr>
        <w:t xml:space="preserve"> písemné potvrzení, ve kterém uvede datum a místo uplatnění práv z vad zboží, charakteristiku vytýkané vady, </w:t>
      </w:r>
      <w:r w:rsidR="00A82D36">
        <w:rPr>
          <w:rFonts w:ascii="Times New Roman" w:hAnsi="Times New Roman"/>
          <w:color w:val="333333"/>
          <w:shd w:val="clear" w:color="auto" w:fill="FFFFFF"/>
        </w:rPr>
        <w:t>kupujícím</w:t>
      </w:r>
      <w:r w:rsidRPr="00FD3F95">
        <w:rPr>
          <w:rFonts w:ascii="Times New Roman" w:hAnsi="Times New Roman"/>
          <w:color w:val="333333"/>
          <w:shd w:val="clear" w:color="auto" w:fill="FFFFFF"/>
        </w:rPr>
        <w:t xml:space="preserve"> požadovaný způsob vyřízení </w:t>
      </w:r>
      <w:r w:rsidR="005D68E7">
        <w:rPr>
          <w:rFonts w:ascii="Times New Roman" w:hAnsi="Times New Roman"/>
          <w:color w:val="333333"/>
          <w:shd w:val="clear" w:color="auto" w:fill="FFFFFF"/>
        </w:rPr>
        <w:t>reklamace</w:t>
      </w:r>
      <w:r w:rsidRPr="00FD3F95">
        <w:rPr>
          <w:rFonts w:ascii="Times New Roman" w:hAnsi="Times New Roman"/>
          <w:color w:val="333333"/>
          <w:shd w:val="clear" w:color="auto" w:fill="FFFFFF"/>
        </w:rPr>
        <w:t xml:space="preserve"> a způsob</w:t>
      </w:r>
      <w:r w:rsidR="00D83960">
        <w:rPr>
          <w:rFonts w:ascii="Times New Roman" w:hAnsi="Times New Roman"/>
          <w:color w:val="333333"/>
          <w:shd w:val="clear" w:color="auto" w:fill="FFFFFF"/>
        </w:rPr>
        <w:t>,</w:t>
      </w:r>
      <w:r w:rsidRPr="00FD3F95">
        <w:rPr>
          <w:rFonts w:ascii="Times New Roman" w:hAnsi="Times New Roman"/>
          <w:color w:val="333333"/>
          <w:shd w:val="clear" w:color="auto" w:fill="FFFFFF"/>
        </w:rPr>
        <w:t xml:space="preserve"> jakým bude </w:t>
      </w:r>
      <w:r w:rsidR="00A82D36">
        <w:rPr>
          <w:rFonts w:ascii="Times New Roman" w:hAnsi="Times New Roman"/>
          <w:color w:val="333333"/>
          <w:shd w:val="clear" w:color="auto" w:fill="FFFFFF"/>
        </w:rPr>
        <w:t>kupující</w:t>
      </w:r>
      <w:r w:rsidRPr="00FD3F95">
        <w:rPr>
          <w:rFonts w:ascii="Times New Roman" w:hAnsi="Times New Roman"/>
          <w:color w:val="333333"/>
          <w:shd w:val="clear" w:color="auto" w:fill="FFFFFF"/>
        </w:rPr>
        <w:t xml:space="preserve"> informován o jejím vyřízení. </w:t>
      </w:r>
      <w:r w:rsidR="008C0464">
        <w:rPr>
          <w:rFonts w:ascii="Times New Roman" w:hAnsi="Times New Roman"/>
          <w:color w:val="333333"/>
          <w:shd w:val="clear" w:color="auto" w:fill="FFFFFF"/>
        </w:rPr>
        <w:t xml:space="preserve">Česká zbrojovka a.s. rozhodne o </w:t>
      </w:r>
      <w:r w:rsidR="008C0464" w:rsidRPr="008C0464">
        <w:rPr>
          <w:rFonts w:ascii="Times New Roman" w:hAnsi="Times New Roman"/>
          <w:color w:val="333333"/>
          <w:shd w:val="clear" w:color="auto" w:fill="FFFFFF"/>
        </w:rPr>
        <w:t>reklamaci ihned, ve složitých případech do tří pracovních dnů</w:t>
      </w:r>
      <w:r w:rsidR="008C0464">
        <w:rPr>
          <w:rFonts w:ascii="Times New Roman" w:hAnsi="Times New Roman"/>
          <w:color w:val="333333"/>
          <w:shd w:val="clear" w:color="auto" w:fill="FFFFFF"/>
        </w:rPr>
        <w:t xml:space="preserve">. </w:t>
      </w:r>
      <w:r w:rsidRPr="00FD3F95">
        <w:rPr>
          <w:rFonts w:ascii="Times New Roman" w:hAnsi="Times New Roman"/>
          <w:color w:val="333333"/>
          <w:shd w:val="clear" w:color="auto" w:fill="FFFFFF"/>
        </w:rPr>
        <w:t>Reklamace včetně odstranění vady musí být vyřízena bez zbytečného odkladu, nejpozději do 30 dnů ode dne jejího uplatnění</w:t>
      </w:r>
      <w:r w:rsidR="008C0464">
        <w:rPr>
          <w:rFonts w:ascii="Times New Roman" w:hAnsi="Times New Roman"/>
          <w:color w:val="333333"/>
          <w:shd w:val="clear" w:color="auto" w:fill="FFFFFF"/>
        </w:rPr>
        <w:t>,</w:t>
      </w:r>
      <w:r w:rsidR="00D83960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8C0464">
        <w:rPr>
          <w:rFonts w:ascii="Times New Roman" w:hAnsi="Times New Roman"/>
          <w:color w:val="333333"/>
          <w:shd w:val="clear" w:color="auto" w:fill="FFFFFF"/>
        </w:rPr>
        <w:t>p</w:t>
      </w:r>
      <w:r w:rsidR="00A82D36">
        <w:rPr>
          <w:rFonts w:ascii="Times New Roman" w:hAnsi="Times New Roman"/>
          <w:color w:val="333333"/>
          <w:shd w:val="clear" w:color="auto" w:fill="FFFFFF"/>
        </w:rPr>
        <w:t>okud se s</w:t>
      </w:r>
      <w:r w:rsidR="008C0464" w:rsidRPr="008C0464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="00A82D36">
        <w:rPr>
          <w:rFonts w:ascii="Times New Roman" w:hAnsi="Times New Roman"/>
          <w:color w:val="333333"/>
          <w:shd w:val="clear" w:color="auto" w:fill="FFFFFF"/>
        </w:rPr>
        <w:t>kupujícím</w:t>
      </w:r>
      <w:r w:rsidR="008C0464" w:rsidRPr="008C0464">
        <w:rPr>
          <w:rFonts w:ascii="Times New Roman" w:hAnsi="Times New Roman"/>
          <w:color w:val="333333"/>
          <w:shd w:val="clear" w:color="auto" w:fill="FFFFFF"/>
        </w:rPr>
        <w:t xml:space="preserve"> nedohodne na delší lhůtě</w:t>
      </w:r>
      <w:r w:rsidR="008C0464">
        <w:rPr>
          <w:rFonts w:ascii="Times New Roman" w:hAnsi="Times New Roman"/>
          <w:color w:val="333333"/>
          <w:shd w:val="clear" w:color="auto" w:fill="FFFFFF"/>
        </w:rPr>
        <w:t xml:space="preserve">. </w:t>
      </w:r>
      <w:r w:rsidR="00EA16A7" w:rsidRPr="00FD3F95">
        <w:rPr>
          <w:rFonts w:ascii="Times New Roman" w:hAnsi="Times New Roman"/>
          <w:color w:val="333333"/>
          <w:shd w:val="clear" w:color="auto" w:fill="FFFFFF"/>
        </w:rPr>
        <w:t xml:space="preserve">Česká zbrojovka a.s. po řádném vyřízení </w:t>
      </w:r>
      <w:r w:rsidR="00403B88" w:rsidRPr="00FD3F95">
        <w:rPr>
          <w:rFonts w:ascii="Times New Roman" w:hAnsi="Times New Roman"/>
          <w:color w:val="333333"/>
          <w:shd w:val="clear" w:color="auto" w:fill="FFFFFF"/>
        </w:rPr>
        <w:t>r</w:t>
      </w:r>
      <w:r w:rsidR="00EA16A7" w:rsidRPr="00FD3F95">
        <w:rPr>
          <w:rFonts w:ascii="Times New Roman" w:hAnsi="Times New Roman"/>
          <w:color w:val="333333"/>
          <w:shd w:val="clear" w:color="auto" w:fill="FFFFFF"/>
        </w:rPr>
        <w:t xml:space="preserve">eklamace vyzve </w:t>
      </w:r>
      <w:r w:rsidR="00A82D36">
        <w:rPr>
          <w:rFonts w:ascii="Times New Roman" w:hAnsi="Times New Roman"/>
          <w:color w:val="333333"/>
          <w:shd w:val="clear" w:color="auto" w:fill="FFFFFF"/>
        </w:rPr>
        <w:t>kupujícího</w:t>
      </w:r>
      <w:r w:rsidR="00EA16A7" w:rsidRPr="00FD3F95">
        <w:rPr>
          <w:rFonts w:ascii="Times New Roman" w:hAnsi="Times New Roman"/>
          <w:color w:val="333333"/>
          <w:shd w:val="clear" w:color="auto" w:fill="FFFFFF"/>
        </w:rPr>
        <w:t xml:space="preserve"> k převzetí </w:t>
      </w:r>
      <w:r w:rsidR="00D83960">
        <w:rPr>
          <w:rFonts w:ascii="Times New Roman" w:hAnsi="Times New Roman"/>
          <w:color w:val="333333"/>
          <w:shd w:val="clear" w:color="auto" w:fill="FFFFFF"/>
        </w:rPr>
        <w:t>reklamovaného</w:t>
      </w:r>
      <w:r w:rsidR="00EA16A7" w:rsidRPr="00FD3F95">
        <w:rPr>
          <w:rFonts w:ascii="Times New Roman" w:hAnsi="Times New Roman"/>
          <w:color w:val="333333"/>
          <w:shd w:val="clear" w:color="auto" w:fill="FFFFFF"/>
        </w:rPr>
        <w:t xml:space="preserve"> zboží.</w:t>
      </w:r>
    </w:p>
    <w:p w:rsidR="00531EC3" w:rsidRPr="00FD3F95" w:rsidRDefault="00531EC3" w:rsidP="00531EC3">
      <w:pPr>
        <w:pStyle w:val="Nadpis1"/>
        <w:numPr>
          <w:ilvl w:val="0"/>
          <w:numId w:val="1"/>
        </w:numPr>
        <w:rPr>
          <w:rFonts w:ascii="Times New Roman" w:hAnsi="Times New Roman"/>
          <w:shd w:val="clear" w:color="auto" w:fill="FFFFFF"/>
        </w:rPr>
      </w:pPr>
      <w:r w:rsidRPr="00FD3F95">
        <w:rPr>
          <w:rFonts w:ascii="Times New Roman" w:hAnsi="Times New Roman"/>
          <w:shd w:val="clear" w:color="auto" w:fill="FFFFFF"/>
        </w:rPr>
        <w:t>Způsob vyřízení reklamace</w:t>
      </w:r>
    </w:p>
    <w:p w:rsidR="00531EC3" w:rsidRPr="00A35B26" w:rsidRDefault="00531EC3" w:rsidP="00531EC3">
      <w:pPr>
        <w:pStyle w:val="Nadpis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A35B26">
        <w:rPr>
          <w:rFonts w:ascii="Times New Roman" w:hAnsi="Times New Roman"/>
          <w:sz w:val="22"/>
          <w:szCs w:val="22"/>
        </w:rPr>
        <w:t>Odstranitelné vady</w:t>
      </w:r>
    </w:p>
    <w:p w:rsidR="00531EC3" w:rsidRPr="00FD3F95" w:rsidRDefault="00531EC3" w:rsidP="00531EC3">
      <w:pPr>
        <w:jc w:val="both"/>
        <w:rPr>
          <w:rFonts w:ascii="Times New Roman" w:hAnsi="Times New Roman"/>
          <w:color w:val="333333"/>
          <w:shd w:val="clear" w:color="auto" w:fill="FFFFFF"/>
        </w:rPr>
      </w:pPr>
      <w:r w:rsidRPr="00FD3F95">
        <w:rPr>
          <w:rFonts w:ascii="Times New Roman" w:hAnsi="Times New Roman"/>
          <w:color w:val="333333"/>
          <w:shd w:val="clear" w:color="auto" w:fill="FFFFFF"/>
        </w:rPr>
        <w:t xml:space="preserve">Za odstranitelné vady se považují takové vady, které lze opravou odstranit, aniž by utrpěl vzhled, funkce a kvalita zboží. V případě výskytu odstranitelné vady má </w:t>
      </w:r>
      <w:r w:rsidR="00A82D36">
        <w:rPr>
          <w:rFonts w:ascii="Times New Roman" w:hAnsi="Times New Roman"/>
          <w:color w:val="333333"/>
          <w:shd w:val="clear" w:color="auto" w:fill="FFFFFF"/>
        </w:rPr>
        <w:t>kupující</w:t>
      </w:r>
      <w:r w:rsidRPr="00FD3F95">
        <w:rPr>
          <w:rFonts w:ascii="Times New Roman" w:hAnsi="Times New Roman"/>
          <w:color w:val="333333"/>
          <w:shd w:val="clear" w:color="auto" w:fill="FFFFFF"/>
        </w:rPr>
        <w:t xml:space="preserve"> právo, aby byla bezplatně, včas a řádně odstraněna. </w:t>
      </w:r>
    </w:p>
    <w:p w:rsidR="00531EC3" w:rsidRPr="00A35B26" w:rsidRDefault="00531EC3" w:rsidP="00531EC3">
      <w:pPr>
        <w:pStyle w:val="Nadpis2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A35B26">
        <w:rPr>
          <w:rFonts w:ascii="Times New Roman" w:hAnsi="Times New Roman"/>
          <w:sz w:val="22"/>
          <w:szCs w:val="22"/>
        </w:rPr>
        <w:t>Neodstranitelné vady</w:t>
      </w:r>
      <w:r w:rsidR="00AC7364" w:rsidRPr="00A35B26">
        <w:rPr>
          <w:rFonts w:ascii="Times New Roman" w:hAnsi="Times New Roman"/>
          <w:sz w:val="22"/>
          <w:szCs w:val="22"/>
        </w:rPr>
        <w:t>, opakovaný výskyt vad po opravě, větší počet vad</w:t>
      </w:r>
    </w:p>
    <w:p w:rsidR="008075B2" w:rsidRPr="00FD3F95" w:rsidRDefault="00531EC3" w:rsidP="00E25413">
      <w:pPr>
        <w:jc w:val="both"/>
        <w:rPr>
          <w:rFonts w:ascii="Times New Roman" w:hAnsi="Times New Roman"/>
          <w:color w:val="333333"/>
          <w:shd w:val="clear" w:color="auto" w:fill="FFFFFF"/>
        </w:rPr>
      </w:pPr>
      <w:r w:rsidRPr="00FD3F95">
        <w:rPr>
          <w:rFonts w:ascii="Times New Roman" w:hAnsi="Times New Roman"/>
          <w:color w:val="333333"/>
          <w:shd w:val="clear" w:color="auto" w:fill="FFFFFF"/>
        </w:rPr>
        <w:t>Za neodstranitelnou vadu se považuje taková vada, kterou nelze odstranit nebo její odstranění není účelné s přihlédnutím ke všem rozhodným okolnostem.</w:t>
      </w:r>
      <w:r w:rsidR="00BC2986" w:rsidRPr="00FD3F95">
        <w:rPr>
          <w:rFonts w:ascii="Times New Roman" w:hAnsi="Times New Roman"/>
          <w:color w:val="333333"/>
          <w:shd w:val="clear" w:color="auto" w:fill="FFFFFF"/>
        </w:rPr>
        <w:t xml:space="preserve"> V případě výskytu neodstranitelné vady</w:t>
      </w:r>
      <w:r w:rsidR="0047615C">
        <w:rPr>
          <w:rFonts w:ascii="Times New Roman" w:hAnsi="Times New Roman"/>
          <w:color w:val="333333"/>
          <w:shd w:val="clear" w:color="auto" w:fill="FFFFFF"/>
        </w:rPr>
        <w:t>, většího počtu vad</w:t>
      </w:r>
      <w:r w:rsidR="00614D71">
        <w:rPr>
          <w:rFonts w:ascii="Times New Roman" w:hAnsi="Times New Roman"/>
          <w:color w:val="333333"/>
          <w:shd w:val="clear" w:color="auto" w:fill="FFFFFF"/>
        </w:rPr>
        <w:t xml:space="preserve"> (nejméně 3 vady)</w:t>
      </w:r>
      <w:r w:rsidR="0047615C">
        <w:rPr>
          <w:rFonts w:ascii="Times New Roman" w:hAnsi="Times New Roman"/>
          <w:color w:val="333333"/>
          <w:shd w:val="clear" w:color="auto" w:fill="FFFFFF"/>
        </w:rPr>
        <w:t xml:space="preserve"> nebo opakovaného</w:t>
      </w:r>
      <w:r w:rsidR="00AC7364" w:rsidRPr="00FD3F95">
        <w:rPr>
          <w:rFonts w:ascii="Times New Roman" w:hAnsi="Times New Roman"/>
          <w:color w:val="333333"/>
          <w:shd w:val="clear" w:color="auto" w:fill="FFFFFF"/>
        </w:rPr>
        <w:t xml:space="preserve"> výskytu vad po opravě</w:t>
      </w:r>
      <w:r w:rsidR="00614D71">
        <w:rPr>
          <w:rFonts w:ascii="Times New Roman" w:hAnsi="Times New Roman"/>
          <w:color w:val="333333"/>
          <w:shd w:val="clear" w:color="auto" w:fill="FFFFFF"/>
        </w:rPr>
        <w:t xml:space="preserve"> (alespoň třetí výskyt vady)</w:t>
      </w:r>
      <w:r w:rsidR="00BC2986" w:rsidRPr="00FD3F95">
        <w:rPr>
          <w:rFonts w:ascii="Times New Roman" w:hAnsi="Times New Roman"/>
          <w:color w:val="333333"/>
          <w:shd w:val="clear" w:color="auto" w:fill="FFFFFF"/>
        </w:rPr>
        <w:t xml:space="preserve"> má </w:t>
      </w:r>
      <w:r w:rsidR="00A82D36">
        <w:rPr>
          <w:rFonts w:ascii="Times New Roman" w:hAnsi="Times New Roman"/>
          <w:color w:val="333333"/>
          <w:shd w:val="clear" w:color="auto" w:fill="FFFFFF"/>
        </w:rPr>
        <w:t>kupující</w:t>
      </w:r>
      <w:r w:rsidR="00BC2986" w:rsidRPr="00FD3F95">
        <w:rPr>
          <w:rFonts w:ascii="Times New Roman" w:hAnsi="Times New Roman"/>
          <w:color w:val="333333"/>
          <w:shd w:val="clear" w:color="auto" w:fill="FFFFFF"/>
        </w:rPr>
        <w:t xml:space="preserve"> právo požadovat výměnu zboží za nové bezvadné nebo odstoupit od kupní smlouvy.</w:t>
      </w:r>
    </w:p>
    <w:p w:rsidR="00172F88" w:rsidRPr="00A35B26" w:rsidRDefault="00A1732D" w:rsidP="00A1732D">
      <w:pPr>
        <w:pStyle w:val="Nadpis1"/>
        <w:numPr>
          <w:ilvl w:val="0"/>
          <w:numId w:val="1"/>
        </w:numPr>
        <w:rPr>
          <w:rFonts w:ascii="Times New Roman" w:hAnsi="Times New Roman"/>
          <w:szCs w:val="22"/>
          <w:shd w:val="clear" w:color="auto" w:fill="FFFFFF"/>
        </w:rPr>
      </w:pPr>
      <w:r w:rsidRPr="00A35B26">
        <w:rPr>
          <w:rFonts w:ascii="Times New Roman" w:hAnsi="Times New Roman"/>
          <w:szCs w:val="22"/>
          <w:shd w:val="clear" w:color="auto" w:fill="FFFFFF"/>
        </w:rPr>
        <w:t>Závěrečná ustanovení</w:t>
      </w:r>
    </w:p>
    <w:p w:rsidR="00A1732D" w:rsidRDefault="00A1732D" w:rsidP="00A1732D">
      <w:pPr>
        <w:jc w:val="both"/>
        <w:rPr>
          <w:rFonts w:ascii="Times New Roman" w:hAnsi="Times New Roman"/>
        </w:rPr>
      </w:pPr>
      <w:r w:rsidRPr="00FD3F95">
        <w:rPr>
          <w:rFonts w:ascii="Times New Roman" w:hAnsi="Times New Roman"/>
        </w:rPr>
        <w:t>Záležitosti tímto reklamačním řádem neupravené se řídí ustanoveními zákona č. 89/2012 Sb., občanského zákoníku a zákona č. 634/1992 Sb., o ochraně spotřebitele, ve znění pozdějších předpisů.</w:t>
      </w:r>
    </w:p>
    <w:p w:rsidR="008034C1" w:rsidRPr="00FD3F95" w:rsidRDefault="008034C1" w:rsidP="00A1732D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Věcně příslušným subjektem </w:t>
      </w:r>
      <w:r w:rsidRPr="009309BE">
        <w:rPr>
          <w:rFonts w:ascii="Times New Roman" w:eastAsia="Times New Roman" w:hAnsi="Times New Roman"/>
          <w:sz w:val="24"/>
          <w:szCs w:val="24"/>
          <w:lang w:eastAsia="cs-CZ"/>
        </w:rPr>
        <w:t>mimosoudního řešení spotřebitelských sporů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mezi prodávajícím a kupujícím</w:t>
      </w:r>
      <w:r w:rsidRPr="009309BE">
        <w:rPr>
          <w:rFonts w:ascii="Times New Roman" w:eastAsia="Times New Roman" w:hAnsi="Times New Roman"/>
          <w:sz w:val="24"/>
          <w:szCs w:val="24"/>
          <w:lang w:eastAsia="cs-CZ"/>
        </w:rPr>
        <w:t xml:space="preserve"> je Česká obchodní inspekce, Ústřední inspektorát - oddělení ADR, Štěpánská 15, 120 00 Praha 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hyperlink r:id="rId8" w:tgtFrame="_blank" w:history="1">
        <w:r w:rsidRPr="009309BE">
          <w:rPr>
            <w:rFonts w:ascii="Times New Roman" w:eastAsia="Times New Roman" w:hAnsi="Times New Roman"/>
            <w:sz w:val="24"/>
            <w:szCs w:val="24"/>
            <w:lang w:eastAsia="cs-CZ"/>
          </w:rPr>
          <w:t>adr.coi.cz</w:t>
        </w:r>
      </w:hyperlink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A1732D" w:rsidRPr="00FD3F95" w:rsidRDefault="00A1732D" w:rsidP="00A1732D">
      <w:pPr>
        <w:jc w:val="both"/>
        <w:rPr>
          <w:rFonts w:ascii="Times New Roman" w:hAnsi="Times New Roman"/>
        </w:rPr>
      </w:pPr>
      <w:r w:rsidRPr="00FD3F95">
        <w:rPr>
          <w:rFonts w:ascii="Times New Roman" w:hAnsi="Times New Roman"/>
        </w:rPr>
        <w:t>Tento reklamační řád Podnikové prodejny České zbrojovky a.s. nabývá</w:t>
      </w:r>
      <w:r w:rsidR="00EA16A7" w:rsidRPr="00FD3F95">
        <w:rPr>
          <w:rFonts w:ascii="Times New Roman" w:hAnsi="Times New Roman"/>
        </w:rPr>
        <w:t xml:space="preserve"> platnosti a</w:t>
      </w:r>
      <w:r w:rsidRPr="00FD3F95">
        <w:rPr>
          <w:rFonts w:ascii="Times New Roman" w:hAnsi="Times New Roman"/>
        </w:rPr>
        <w:t xml:space="preserve"> účinnosti dne</w:t>
      </w:r>
      <w:r w:rsidR="00B0763C">
        <w:rPr>
          <w:rFonts w:ascii="Times New Roman" w:hAnsi="Times New Roman"/>
        </w:rPr>
        <w:t>m</w:t>
      </w:r>
      <w:r w:rsidRPr="00FD3F95">
        <w:rPr>
          <w:rFonts w:ascii="Times New Roman" w:hAnsi="Times New Roman"/>
        </w:rPr>
        <w:t xml:space="preserve"> </w:t>
      </w:r>
      <w:r w:rsidRPr="00912C8A">
        <w:rPr>
          <w:rFonts w:ascii="Times New Roman" w:hAnsi="Times New Roman"/>
        </w:rPr>
        <w:t>1.</w:t>
      </w:r>
      <w:r w:rsidR="00B0763C" w:rsidRPr="00912C8A">
        <w:rPr>
          <w:rFonts w:ascii="Times New Roman" w:hAnsi="Times New Roman"/>
        </w:rPr>
        <w:t> </w:t>
      </w:r>
      <w:r w:rsidR="008034C1" w:rsidRPr="00912C8A">
        <w:rPr>
          <w:rFonts w:ascii="Times New Roman" w:hAnsi="Times New Roman"/>
        </w:rPr>
        <w:t>dubna 2016</w:t>
      </w:r>
      <w:r w:rsidRPr="00FD3F95">
        <w:rPr>
          <w:rFonts w:ascii="Times New Roman" w:hAnsi="Times New Roman"/>
        </w:rPr>
        <w:t>.</w:t>
      </w:r>
    </w:p>
    <w:sectPr w:rsidR="00A1732D" w:rsidRPr="00FD3F95" w:rsidSect="00555DFD">
      <w:headerReference w:type="default" r:id="rId9"/>
      <w:footerReference w:type="default" r:id="rId10"/>
      <w:pgSz w:w="11906" w:h="16838"/>
      <w:pgMar w:top="1417" w:right="1417" w:bottom="1417" w:left="1417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4C6" w:rsidRDefault="00C044C6" w:rsidP="00614D71">
      <w:pPr>
        <w:spacing w:after="0" w:line="240" w:lineRule="auto"/>
      </w:pPr>
      <w:r>
        <w:separator/>
      </w:r>
    </w:p>
  </w:endnote>
  <w:endnote w:type="continuationSeparator" w:id="0">
    <w:p w:rsidR="00C044C6" w:rsidRDefault="00C044C6" w:rsidP="0061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BA9" w:rsidRPr="00192BA9" w:rsidRDefault="00192BA9" w:rsidP="00192BA9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imes New Roman" w:hAnsi="Times New Roman"/>
        <w:sz w:val="20"/>
      </w:rPr>
    </w:pPr>
    <w:r w:rsidRPr="00192BA9">
      <w:rPr>
        <w:rFonts w:ascii="Times New Roman" w:hAnsi="Times New Roman"/>
        <w:sz w:val="20"/>
      </w:rPr>
      <w:t>Reklamační řád Podnikové prodejny České zbrojovky a.s.</w:t>
    </w:r>
    <w:r w:rsidRPr="00192BA9">
      <w:rPr>
        <w:rFonts w:ascii="Times New Roman" w:hAnsi="Times New Roman"/>
        <w:sz w:val="20"/>
      </w:rPr>
      <w:tab/>
      <w:t xml:space="preserve">Strana </w:t>
    </w:r>
    <w:r w:rsidRPr="00192BA9">
      <w:rPr>
        <w:rFonts w:ascii="Times New Roman" w:hAnsi="Times New Roman"/>
        <w:sz w:val="20"/>
      </w:rPr>
      <w:fldChar w:fldCharType="begin"/>
    </w:r>
    <w:r w:rsidRPr="00192BA9">
      <w:rPr>
        <w:rFonts w:ascii="Times New Roman" w:hAnsi="Times New Roman"/>
        <w:sz w:val="20"/>
      </w:rPr>
      <w:instrText xml:space="preserve"> PAGE </w:instrText>
    </w:r>
    <w:r w:rsidRPr="00192BA9">
      <w:rPr>
        <w:rFonts w:ascii="Times New Roman" w:hAnsi="Times New Roman"/>
        <w:sz w:val="20"/>
      </w:rPr>
      <w:fldChar w:fldCharType="separate"/>
    </w:r>
    <w:r w:rsidR="00EA428A">
      <w:rPr>
        <w:rFonts w:ascii="Times New Roman" w:hAnsi="Times New Roman"/>
        <w:noProof/>
        <w:sz w:val="20"/>
      </w:rPr>
      <w:t>2</w:t>
    </w:r>
    <w:r w:rsidRPr="00192BA9">
      <w:rPr>
        <w:rFonts w:ascii="Times New Roman" w:hAnsi="Times New Roman"/>
        <w:sz w:val="20"/>
      </w:rPr>
      <w:fldChar w:fldCharType="end"/>
    </w:r>
    <w:r w:rsidRPr="00192BA9">
      <w:rPr>
        <w:rFonts w:ascii="Times New Roman" w:hAnsi="Times New Roman"/>
        <w:sz w:val="20"/>
      </w:rPr>
      <w:t xml:space="preserve"> (celkem </w:t>
    </w:r>
    <w:r w:rsidRPr="00192BA9">
      <w:rPr>
        <w:rFonts w:ascii="Times New Roman" w:hAnsi="Times New Roman"/>
        <w:sz w:val="20"/>
      </w:rPr>
      <w:fldChar w:fldCharType="begin"/>
    </w:r>
    <w:r w:rsidRPr="00192BA9">
      <w:rPr>
        <w:rFonts w:ascii="Times New Roman" w:hAnsi="Times New Roman"/>
        <w:sz w:val="20"/>
      </w:rPr>
      <w:instrText xml:space="preserve"> NUMPAGES </w:instrText>
    </w:r>
    <w:r w:rsidRPr="00192BA9">
      <w:rPr>
        <w:rFonts w:ascii="Times New Roman" w:hAnsi="Times New Roman"/>
        <w:sz w:val="20"/>
      </w:rPr>
      <w:fldChar w:fldCharType="separate"/>
    </w:r>
    <w:r w:rsidR="00EA428A">
      <w:rPr>
        <w:rFonts w:ascii="Times New Roman" w:hAnsi="Times New Roman"/>
        <w:noProof/>
        <w:sz w:val="20"/>
      </w:rPr>
      <w:t>2</w:t>
    </w:r>
    <w:r w:rsidRPr="00192BA9">
      <w:rPr>
        <w:rFonts w:ascii="Times New Roman" w:hAnsi="Times New Roman"/>
        <w:sz w:val="20"/>
      </w:rPr>
      <w:fldChar w:fldCharType="end"/>
    </w:r>
    <w:r w:rsidRPr="00192BA9">
      <w:rPr>
        <w:rFonts w:ascii="Times New Roman" w:hAnsi="Times New Roman"/>
        <w:sz w:val="20"/>
      </w:rPr>
      <w:t>)</w:t>
    </w:r>
  </w:p>
  <w:p w:rsidR="00DC3133" w:rsidRDefault="00DC31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4C6" w:rsidRDefault="00C044C6" w:rsidP="00614D71">
      <w:pPr>
        <w:spacing w:after="0" w:line="240" w:lineRule="auto"/>
      </w:pPr>
      <w:r>
        <w:separator/>
      </w:r>
    </w:p>
  </w:footnote>
  <w:footnote w:type="continuationSeparator" w:id="0">
    <w:p w:rsidR="00C044C6" w:rsidRDefault="00C044C6" w:rsidP="0061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4C6" w:rsidRDefault="00912C8A" w:rsidP="00614D71">
    <w:pPr>
      <w:pStyle w:val="Zhlav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6.25pt;height:46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5C66"/>
    <w:multiLevelType w:val="hybridMultilevel"/>
    <w:tmpl w:val="163E9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7C3E"/>
    <w:multiLevelType w:val="hybridMultilevel"/>
    <w:tmpl w:val="614E80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7505A"/>
    <w:multiLevelType w:val="hybridMultilevel"/>
    <w:tmpl w:val="AF525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14A74"/>
    <w:multiLevelType w:val="multilevel"/>
    <w:tmpl w:val="2DF6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8A36B6"/>
    <w:multiLevelType w:val="hybridMultilevel"/>
    <w:tmpl w:val="39E0C674"/>
    <w:lvl w:ilvl="0" w:tplc="CB7AAA3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11CCD"/>
    <w:multiLevelType w:val="multilevel"/>
    <w:tmpl w:val="1C8C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605B3"/>
    <w:rsid w:val="00005856"/>
    <w:rsid w:val="000475CD"/>
    <w:rsid w:val="00065F8F"/>
    <w:rsid w:val="001548E0"/>
    <w:rsid w:val="001668B9"/>
    <w:rsid w:val="00170803"/>
    <w:rsid w:val="00172F88"/>
    <w:rsid w:val="001828D1"/>
    <w:rsid w:val="00192BA9"/>
    <w:rsid w:val="0039029B"/>
    <w:rsid w:val="003C4FB2"/>
    <w:rsid w:val="003F3E7F"/>
    <w:rsid w:val="00403B88"/>
    <w:rsid w:val="00453D62"/>
    <w:rsid w:val="0047615C"/>
    <w:rsid w:val="00531EC3"/>
    <w:rsid w:val="00555DFD"/>
    <w:rsid w:val="00590F78"/>
    <w:rsid w:val="00592282"/>
    <w:rsid w:val="005C059F"/>
    <w:rsid w:val="005D68E7"/>
    <w:rsid w:val="00611CF4"/>
    <w:rsid w:val="00614D71"/>
    <w:rsid w:val="0068563F"/>
    <w:rsid w:val="006B4F85"/>
    <w:rsid w:val="006B6505"/>
    <w:rsid w:val="008034C1"/>
    <w:rsid w:val="0080544A"/>
    <w:rsid w:val="008075B2"/>
    <w:rsid w:val="008349A7"/>
    <w:rsid w:val="008605B3"/>
    <w:rsid w:val="008765B0"/>
    <w:rsid w:val="008A0032"/>
    <w:rsid w:val="008C0464"/>
    <w:rsid w:val="008C7E5D"/>
    <w:rsid w:val="00912C8A"/>
    <w:rsid w:val="00A1732D"/>
    <w:rsid w:val="00A35B26"/>
    <w:rsid w:val="00A82D36"/>
    <w:rsid w:val="00A94754"/>
    <w:rsid w:val="00AA14F7"/>
    <w:rsid w:val="00AC7364"/>
    <w:rsid w:val="00AD24F8"/>
    <w:rsid w:val="00AD5E2D"/>
    <w:rsid w:val="00B0763C"/>
    <w:rsid w:val="00B330CB"/>
    <w:rsid w:val="00BC2986"/>
    <w:rsid w:val="00BF1835"/>
    <w:rsid w:val="00C044C6"/>
    <w:rsid w:val="00C57294"/>
    <w:rsid w:val="00C814E4"/>
    <w:rsid w:val="00CF3D80"/>
    <w:rsid w:val="00D83960"/>
    <w:rsid w:val="00DC3133"/>
    <w:rsid w:val="00E25413"/>
    <w:rsid w:val="00E60C73"/>
    <w:rsid w:val="00EA16A7"/>
    <w:rsid w:val="00EA428A"/>
    <w:rsid w:val="00F179A4"/>
    <w:rsid w:val="00FD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832BC77"/>
  <w15:docId w15:val="{F2ED5E85-167D-4102-ACD1-8F4B0581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35B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65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35B26"/>
    <w:rPr>
      <w:rFonts w:ascii="Cambria" w:eastAsia="Times New Roman" w:hAnsi="Cambria"/>
      <w:b/>
      <w:bCs/>
      <w:kern w:val="32"/>
      <w:sz w:val="2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6B650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6B6505"/>
  </w:style>
  <w:style w:type="character" w:styleId="Siln">
    <w:name w:val="Strong"/>
    <w:uiPriority w:val="22"/>
    <w:qFormat/>
    <w:rsid w:val="00BF1835"/>
    <w:rPr>
      <w:b/>
      <w:bCs/>
    </w:rPr>
  </w:style>
  <w:style w:type="character" w:styleId="Odkaznakoment">
    <w:name w:val="annotation reference"/>
    <w:uiPriority w:val="99"/>
    <w:semiHidden/>
    <w:unhideWhenUsed/>
    <w:rsid w:val="003C4F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4F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C4FB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F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C4FB2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C4FB2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B330C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14D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14D71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614D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14D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r.coi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u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821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Ceska zbrojovka a.s.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Machuca Tomas Mgr.</dc:creator>
  <cp:lastModifiedBy>Kovarova Veronika Mgr.</cp:lastModifiedBy>
  <cp:revision>19</cp:revision>
  <dcterms:created xsi:type="dcterms:W3CDTF">2015-03-30T10:53:00Z</dcterms:created>
  <dcterms:modified xsi:type="dcterms:W3CDTF">2019-03-21T09:26:00Z</dcterms:modified>
</cp:coreProperties>
</file>